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8A14E" w14:textId="76A6F262" w:rsidR="00CE4BA6" w:rsidRDefault="001A7FC8" w:rsidP="001A7FC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</w:pPr>
      <w:r w:rsidRPr="00CE4BA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Procedura zapobiegania oraz postępowania w razie wypadków</w:t>
      </w:r>
    </w:p>
    <w:p w14:paraId="7724E656" w14:textId="77777777" w:rsidR="00742480" w:rsidRPr="00CE4BA6" w:rsidRDefault="00742480" w:rsidP="00742480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</w:pPr>
    </w:p>
    <w:p w14:paraId="78CE095F" w14:textId="77777777" w:rsidR="00CE4BA6" w:rsidRPr="00CE4BA6" w:rsidRDefault="00CE4BA6" w:rsidP="00742480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Cel procedury</w:t>
      </w:r>
    </w:p>
    <w:p w14:paraId="134A7E6C" w14:textId="77777777" w:rsidR="00CE4BA6" w:rsidRPr="00CE4BA6" w:rsidRDefault="00CE4BA6" w:rsidP="007424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Celem procedury jest:</w:t>
      </w:r>
    </w:p>
    <w:p w14:paraId="2BE0A0EB" w14:textId="77777777" w:rsidR="00CE4BA6" w:rsidRPr="00CE4BA6" w:rsidRDefault="00CE4BA6" w:rsidP="00742480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zapobieganie wypadkom dzieci i personelu,</w:t>
      </w:r>
    </w:p>
    <w:p w14:paraId="638A2D3D" w14:textId="77777777" w:rsidR="00CE4BA6" w:rsidRPr="00CE4BA6" w:rsidRDefault="00CE4BA6" w:rsidP="00742480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zapewnienie bezpieczeństwa dzieciom przebywającym w placówce,</w:t>
      </w:r>
    </w:p>
    <w:p w14:paraId="46F65D25" w14:textId="77777777" w:rsidR="00CE4BA6" w:rsidRPr="00CE4BA6" w:rsidRDefault="00CE4BA6" w:rsidP="00742480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określenie zasad postępowania w razie zaistnienia wypadku,</w:t>
      </w:r>
    </w:p>
    <w:p w14:paraId="74602210" w14:textId="77777777" w:rsidR="00CE4BA6" w:rsidRPr="00CE4BA6" w:rsidRDefault="00CE4BA6" w:rsidP="00742480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ujednolicenie działań personelu.</w:t>
      </w:r>
    </w:p>
    <w:p w14:paraId="2707C6E9" w14:textId="77777777" w:rsidR="00CE4BA6" w:rsidRPr="00CE4BA6" w:rsidRDefault="00867D7F" w:rsidP="007424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 w14:anchorId="28B4CE30">
          <v:rect id="_x0000_i1025" style="width:0;height:1.5pt" o:hralign="center" o:hrstd="t" o:hr="t" fillcolor="#a0a0a0" stroked="f"/>
        </w:pict>
      </w:r>
    </w:p>
    <w:p w14:paraId="70669F4D" w14:textId="77777777" w:rsidR="00CE4BA6" w:rsidRPr="00CE4BA6" w:rsidRDefault="00CE4BA6" w:rsidP="00742480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 Zakres obowiązywania</w:t>
      </w:r>
    </w:p>
    <w:p w14:paraId="2BFA31D4" w14:textId="77777777" w:rsidR="00CE4BA6" w:rsidRPr="00CE4BA6" w:rsidRDefault="00CE4BA6" w:rsidP="007424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Procedura obowiązuje:</w:t>
      </w:r>
    </w:p>
    <w:p w14:paraId="38565860" w14:textId="77777777" w:rsidR="00CE4BA6" w:rsidRPr="00CE4BA6" w:rsidRDefault="00CE4BA6" w:rsidP="0074248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wszystkich pracowników placówki,</w:t>
      </w:r>
    </w:p>
    <w:p w14:paraId="638923DA" w14:textId="77777777" w:rsidR="00CE4BA6" w:rsidRPr="00CE4BA6" w:rsidRDefault="00CE4BA6" w:rsidP="0074248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dzieci przebywające pod opieką placówki,</w:t>
      </w:r>
    </w:p>
    <w:p w14:paraId="1F315F41" w14:textId="77777777" w:rsidR="00CE4BA6" w:rsidRPr="00CE4BA6" w:rsidRDefault="00CE4BA6" w:rsidP="0074248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rodziców/opiekunów prawnych – w zakresie współpracy i informowania.</w:t>
      </w:r>
    </w:p>
    <w:p w14:paraId="441FFA29" w14:textId="77777777" w:rsidR="00CE4BA6" w:rsidRPr="00CE4BA6" w:rsidRDefault="00867D7F" w:rsidP="007424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 w14:anchorId="3B56D5AA">
          <v:rect id="_x0000_i1026" style="width:0;height:1.5pt" o:hralign="center" o:hrstd="t" o:hr="t" fillcolor="#a0a0a0" stroked="f"/>
        </w:pict>
      </w:r>
    </w:p>
    <w:p w14:paraId="19CCBD8E" w14:textId="77777777" w:rsidR="00CE4BA6" w:rsidRPr="00CE4BA6" w:rsidRDefault="00CE4BA6" w:rsidP="00742480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Działania zapobiegawcze</w:t>
      </w:r>
    </w:p>
    <w:p w14:paraId="5E90AF13" w14:textId="77777777" w:rsidR="00CE4BA6" w:rsidRPr="00CE4BA6" w:rsidRDefault="00CE4BA6" w:rsidP="00742480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Stały nadzór nad dziećmi sprawowany przez personel.</w:t>
      </w:r>
    </w:p>
    <w:p w14:paraId="6F995879" w14:textId="77777777" w:rsidR="00CE4BA6" w:rsidRPr="00CE4BA6" w:rsidRDefault="00CE4BA6" w:rsidP="00742480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Systematyczna kontrola stanu technicznego pomieszczeń, wyposażenia i zabawek.</w:t>
      </w:r>
    </w:p>
    <w:p w14:paraId="68E3FB5D" w14:textId="77777777" w:rsidR="00CE4BA6" w:rsidRPr="00CE4BA6" w:rsidRDefault="00CE4BA6" w:rsidP="00742480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Usuwanie lub zabezpieczanie zagrożeń niezwłocznie po ich stwierdzeniu.</w:t>
      </w:r>
    </w:p>
    <w:p w14:paraId="0D2EFDB9" w14:textId="77777777" w:rsidR="00CE4BA6" w:rsidRPr="00CE4BA6" w:rsidRDefault="00CE4BA6" w:rsidP="00742480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Organizowanie przestrzeni zgodnie z wiekiem i możliwościami dzieci.</w:t>
      </w:r>
    </w:p>
    <w:p w14:paraId="5EC85B00" w14:textId="77777777" w:rsidR="00CE4BA6" w:rsidRPr="00CE4BA6" w:rsidRDefault="00CE4BA6" w:rsidP="00742480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Stosowanie zasad bezpiecznej organizacji zajęć i spacerów.</w:t>
      </w:r>
    </w:p>
    <w:p w14:paraId="47580310" w14:textId="77777777" w:rsidR="00CE4BA6" w:rsidRPr="00CE4BA6" w:rsidRDefault="00CE4BA6" w:rsidP="00742480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Zapoznanie personelu z zasadami BHP i procedurami bezpieczeństwa.</w:t>
      </w:r>
    </w:p>
    <w:p w14:paraId="167A6484" w14:textId="77777777" w:rsidR="00CE4BA6" w:rsidRPr="00CE4BA6" w:rsidRDefault="00CE4BA6" w:rsidP="00742480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Informowanie rodziców o zasadach bezpieczeństwa obowiązujących w placówce.</w:t>
      </w:r>
    </w:p>
    <w:p w14:paraId="706EDE69" w14:textId="77777777" w:rsidR="00CE4BA6" w:rsidRPr="00CE4BA6" w:rsidRDefault="00867D7F" w:rsidP="007424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 w14:anchorId="0D4FA684">
          <v:rect id="_x0000_i1027" style="width:0;height:1.5pt" o:hralign="center" o:hrstd="t" o:hr="t" fillcolor="#a0a0a0" stroked="f"/>
        </w:pict>
      </w:r>
    </w:p>
    <w:p w14:paraId="685766C4" w14:textId="77777777" w:rsidR="00CE4BA6" w:rsidRPr="00CE4BA6" w:rsidRDefault="00CE4BA6" w:rsidP="00742480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 Definicja wypadku</w:t>
      </w:r>
    </w:p>
    <w:p w14:paraId="7C0E5A85" w14:textId="77777777" w:rsidR="00CE4BA6" w:rsidRPr="00CE4BA6" w:rsidRDefault="00CE4BA6" w:rsidP="0074248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Za wypadek uznaje się nagłe zdarzenie wywołane przyczyną zewnętrzną, powodujące uraz lub pogorszenie stanu zdrowia dziecka, które miało miejsce w czasie pobytu dziecka w placówce lub podczas zajęć organizowanych przez placówkę.</w:t>
      </w:r>
    </w:p>
    <w:p w14:paraId="4DB3A10B" w14:textId="7DAD8EF0" w:rsidR="00CE4BA6" w:rsidRDefault="00867D7F" w:rsidP="007424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 w14:anchorId="43B3BB91">
          <v:rect id="_x0000_i1037" style="width:0;height:1.5pt" o:hralign="center" o:bullet="t" o:hrstd="t" o:hr="t" fillcolor="#a0a0a0" stroked="f"/>
        </w:pict>
      </w:r>
    </w:p>
    <w:p w14:paraId="0651786A" w14:textId="77777777" w:rsidR="001A7FC8" w:rsidRPr="00CE4BA6" w:rsidRDefault="001A7FC8" w:rsidP="007424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F35FF3B" w14:textId="77777777" w:rsidR="00CE4BA6" w:rsidRPr="00CE4BA6" w:rsidRDefault="00CE4BA6" w:rsidP="00742480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V. Postępowanie w razie wypadku dziecka</w:t>
      </w:r>
    </w:p>
    <w:p w14:paraId="558D6B46" w14:textId="77777777" w:rsidR="00CE4BA6" w:rsidRPr="00CE4BA6" w:rsidRDefault="00CE4BA6" w:rsidP="00742480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Niezwłoczne udzielenie pierwszej pomocy</w:t>
      </w: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dziecku przez pracownika placówki.</w:t>
      </w:r>
    </w:p>
    <w:p w14:paraId="2D594B8D" w14:textId="77777777" w:rsidR="00CE4BA6" w:rsidRPr="00CE4BA6" w:rsidRDefault="00CE4BA6" w:rsidP="00742480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Zapewnienie opieki pozostałym dzieciom</w:t>
      </w: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grupie.</w:t>
      </w:r>
    </w:p>
    <w:p w14:paraId="55B42202" w14:textId="77777777" w:rsidR="00CE4BA6" w:rsidRPr="00CE4BA6" w:rsidRDefault="00CE4BA6" w:rsidP="00742480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Powiadomienie dyrektora/kierownika placówki</w:t>
      </w: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zaistniałym zdarzeniu.</w:t>
      </w:r>
    </w:p>
    <w:p w14:paraId="7A8992FF" w14:textId="77777777" w:rsidR="00CE4BA6" w:rsidRPr="00CE4BA6" w:rsidRDefault="00CE4BA6" w:rsidP="00742480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Wezwanie pogotowia ratunkowego</w:t>
      </w: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, jeśli stan dziecka tego wymaga.</w:t>
      </w:r>
    </w:p>
    <w:p w14:paraId="0AD92C89" w14:textId="77777777" w:rsidR="00CE4BA6" w:rsidRPr="00CE4BA6" w:rsidRDefault="00CE4BA6" w:rsidP="00742480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Niezwłoczne poinformowanie rodziców/opiekunów prawnych</w:t>
      </w: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dziecka o wypadku.</w:t>
      </w:r>
    </w:p>
    <w:p w14:paraId="488E4CD3" w14:textId="77777777" w:rsidR="00CE4BA6" w:rsidRPr="00CE4BA6" w:rsidRDefault="00CE4BA6" w:rsidP="00742480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Zapewnienie dziecku opieki do czasu przybycia rodziców lub służb medycznych.</w:t>
      </w:r>
    </w:p>
    <w:p w14:paraId="16261851" w14:textId="77777777" w:rsidR="00CE4BA6" w:rsidRPr="00CE4BA6" w:rsidRDefault="00867D7F" w:rsidP="007424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 w14:anchorId="612F8A8E">
          <v:rect id="_x0000_i1029" style="width:0;height:1.5pt" o:hralign="center" o:hrstd="t" o:hr="t" fillcolor="#a0a0a0" stroked="f"/>
        </w:pict>
      </w:r>
    </w:p>
    <w:p w14:paraId="4E7F90D9" w14:textId="77777777" w:rsidR="00CE4BA6" w:rsidRPr="00CE4BA6" w:rsidRDefault="00CE4BA6" w:rsidP="00742480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VI. Dokumentowanie wypadku</w:t>
      </w:r>
    </w:p>
    <w:p w14:paraId="0EE4C23B" w14:textId="77777777" w:rsidR="00CE4BA6" w:rsidRPr="00CE4BA6" w:rsidRDefault="00CE4BA6" w:rsidP="00742480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Sporządzenie </w:t>
      </w:r>
      <w:r w:rsidRPr="00CE4B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protokołu powypadkowego</w:t>
      </w: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niezwłocznie po zdarzeniu.</w:t>
      </w:r>
    </w:p>
    <w:p w14:paraId="78FC0C66" w14:textId="77777777" w:rsidR="00CE4BA6" w:rsidRPr="00CE4BA6" w:rsidRDefault="00CE4BA6" w:rsidP="00742480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Wpis zdarzenia do </w:t>
      </w:r>
      <w:r w:rsidRPr="00CE4B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rejestru wypadków</w:t>
      </w: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874A361" w14:textId="77777777" w:rsidR="00CE4BA6" w:rsidRPr="00CE4BA6" w:rsidRDefault="00CE4BA6" w:rsidP="00742480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Przechowywanie dokumentacji zgodnie z obowiązującymi przepisami.</w:t>
      </w:r>
    </w:p>
    <w:p w14:paraId="2DACCA08" w14:textId="77777777" w:rsidR="00CE4BA6" w:rsidRPr="00CE4BA6" w:rsidRDefault="00CE4BA6" w:rsidP="00742480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Analiza przyczyn wypadku i wdrożenie działań zapobiegawczych.</w:t>
      </w:r>
    </w:p>
    <w:p w14:paraId="58CF703E" w14:textId="77777777" w:rsidR="00CE4BA6" w:rsidRPr="00CE4BA6" w:rsidRDefault="00867D7F" w:rsidP="007424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 w14:anchorId="77E36477">
          <v:rect id="_x0000_i1030" style="width:0;height:1.5pt" o:hralign="center" o:hrstd="t" o:hr="t" fillcolor="#a0a0a0" stroked="f"/>
        </w:pict>
      </w:r>
    </w:p>
    <w:p w14:paraId="2911E479" w14:textId="77777777" w:rsidR="00CE4BA6" w:rsidRPr="00CE4BA6" w:rsidRDefault="00CE4BA6" w:rsidP="00742480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VII. Współpraca z rodzicami</w:t>
      </w:r>
    </w:p>
    <w:p w14:paraId="2E76C9A7" w14:textId="77777777" w:rsidR="00CE4BA6" w:rsidRPr="00CE4BA6" w:rsidRDefault="00CE4BA6" w:rsidP="00742480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 są informowani o wypadku dziecka bez zbędnej zwłoki,</w:t>
      </w:r>
    </w:p>
    <w:p w14:paraId="1E22E163" w14:textId="77777777" w:rsidR="00CE4BA6" w:rsidRPr="00CE4BA6" w:rsidRDefault="00CE4BA6" w:rsidP="00742480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 mają prawo do wglądu w dokumentację dotyczącą wypadku ich dziecka,</w:t>
      </w:r>
    </w:p>
    <w:p w14:paraId="3B2D6503" w14:textId="77777777" w:rsidR="00CE4BA6" w:rsidRPr="00CE4BA6" w:rsidRDefault="00CE4BA6" w:rsidP="00742480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placówka współpracuje z rodzicami w zakresie dalszego postępowania.</w:t>
      </w:r>
    </w:p>
    <w:p w14:paraId="5788F9F5" w14:textId="77777777" w:rsidR="00CE4BA6" w:rsidRPr="00CE4BA6" w:rsidRDefault="00867D7F" w:rsidP="007424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 w14:anchorId="6992253C">
          <v:rect id="_x0000_i1031" style="width:0;height:1.5pt" o:hralign="center" o:hrstd="t" o:hr="t" fillcolor="#a0a0a0" stroked="f"/>
        </w:pict>
      </w:r>
    </w:p>
    <w:p w14:paraId="3CEA0BFD" w14:textId="77777777" w:rsidR="00CE4BA6" w:rsidRPr="00CE4BA6" w:rsidRDefault="00CE4BA6" w:rsidP="00742480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VIII. Odpowiedzialność</w:t>
      </w:r>
    </w:p>
    <w:p w14:paraId="79DAB688" w14:textId="77777777" w:rsidR="00CE4BA6" w:rsidRPr="00CE4BA6" w:rsidRDefault="00CE4BA6" w:rsidP="00742480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każdy pracownik jest zobowiązany do reagowania na zagrożenia,</w:t>
      </w:r>
    </w:p>
    <w:p w14:paraId="56998680" w14:textId="77777777" w:rsidR="00CE4BA6" w:rsidRPr="00CE4BA6" w:rsidRDefault="00CE4BA6" w:rsidP="00742480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dyrektor/kierownik odpowiada za nadzór nad realizacją procedury,</w:t>
      </w:r>
    </w:p>
    <w:p w14:paraId="5AC9C985" w14:textId="77777777" w:rsidR="00CE4BA6" w:rsidRPr="00CE4BA6" w:rsidRDefault="00CE4BA6" w:rsidP="00742480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personel odpowiada za przestrzeganie zasad bezpieczeństwa.</w:t>
      </w:r>
    </w:p>
    <w:p w14:paraId="0A44D82C" w14:textId="77777777" w:rsidR="00CE4BA6" w:rsidRPr="00CE4BA6" w:rsidRDefault="00867D7F" w:rsidP="007424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 w14:anchorId="26AB6051">
          <v:rect id="_x0000_i1032" style="width:0;height:1.5pt" o:hralign="center" o:hrstd="t" o:hr="t" fillcolor="#a0a0a0" stroked="f"/>
        </w:pict>
      </w:r>
    </w:p>
    <w:p w14:paraId="0E25D632" w14:textId="77777777" w:rsidR="00CE4BA6" w:rsidRPr="00CE4BA6" w:rsidRDefault="00CE4BA6" w:rsidP="00742480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IX. Postanowienia końcowe</w:t>
      </w:r>
    </w:p>
    <w:p w14:paraId="5C96F735" w14:textId="77777777" w:rsidR="00CE4BA6" w:rsidRPr="00CE4BA6" w:rsidRDefault="00CE4BA6" w:rsidP="00742480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Procedura obowiązuje wszystkich pracowników placówki.</w:t>
      </w:r>
    </w:p>
    <w:p w14:paraId="26968B31" w14:textId="77777777" w:rsidR="00CE4BA6" w:rsidRPr="00CE4BA6" w:rsidRDefault="00CE4BA6" w:rsidP="00742480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Procedura podlega okresowej aktualizacji.</w:t>
      </w:r>
    </w:p>
    <w:p w14:paraId="78668F98" w14:textId="77777777" w:rsidR="00CE4BA6" w:rsidRPr="00CE4BA6" w:rsidRDefault="00CE4BA6" w:rsidP="00742480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BA6"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Pracownicy potwierdzają zapoznanie się z procedurą podpisem.</w:t>
      </w:r>
    </w:p>
    <w:p w14:paraId="119FAE49" w14:textId="77777777" w:rsidR="00CE4BA6" w:rsidRPr="00CE4BA6" w:rsidRDefault="00867D7F" w:rsidP="007424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 w14:anchorId="179ABE06">
          <v:rect id="_x0000_i1033" style="width:0;height:1.5pt" o:hralign="center" o:hrstd="t" o:hr="t" fillcolor="#a0a0a0" stroked="f"/>
        </w:pict>
      </w:r>
    </w:p>
    <w:sectPr w:rsidR="00CE4BA6" w:rsidRPr="00CE4BA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A77EE9" w14:textId="77777777" w:rsidR="00867D7F" w:rsidRDefault="00867D7F" w:rsidP="00BE7EB9">
      <w:pPr>
        <w:spacing w:after="0" w:line="240" w:lineRule="auto"/>
      </w:pPr>
      <w:r>
        <w:separator/>
      </w:r>
    </w:p>
  </w:endnote>
  <w:endnote w:type="continuationSeparator" w:id="0">
    <w:p w14:paraId="4915CF4C" w14:textId="77777777" w:rsidR="00867D7F" w:rsidRDefault="00867D7F" w:rsidP="00BE7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8DE394" w14:textId="77777777" w:rsidR="00867D7F" w:rsidRDefault="00867D7F" w:rsidP="00BE7EB9">
      <w:pPr>
        <w:spacing w:after="0" w:line="240" w:lineRule="auto"/>
      </w:pPr>
      <w:r>
        <w:separator/>
      </w:r>
    </w:p>
  </w:footnote>
  <w:footnote w:type="continuationSeparator" w:id="0">
    <w:p w14:paraId="1DAEB1E9" w14:textId="77777777" w:rsidR="00867D7F" w:rsidRDefault="00867D7F" w:rsidP="00BE7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0"/>
      <w:gridCol w:w="7082"/>
    </w:tblGrid>
    <w:tr w:rsidR="00BE7EB9" w14:paraId="30813B98" w14:textId="77777777" w:rsidTr="009220A0">
      <w:tc>
        <w:tcPr>
          <w:tcW w:w="1980" w:type="dxa"/>
        </w:tcPr>
        <w:p w14:paraId="23A625D1" w14:textId="77777777" w:rsidR="00BE7EB9" w:rsidRDefault="00BE7EB9" w:rsidP="00BE7EB9">
          <w:pPr>
            <w:pStyle w:val="Nagwek"/>
          </w:pPr>
          <w:r>
            <w:rPr>
              <w:rFonts w:ascii="Arial Narrow" w:hAnsi="Arial Narrow"/>
              <w:b/>
              <w:noProof/>
            </w:rPr>
            <w:drawing>
              <wp:inline distT="0" distB="0" distL="0" distR="0" wp14:anchorId="68D811C7" wp14:editId="442EFE26">
                <wp:extent cx="1051560" cy="714888"/>
                <wp:effectExtent l="0" t="0" r="0" b="952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4954" cy="72399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82" w:type="dxa"/>
        </w:tcPr>
        <w:p w14:paraId="38059100" w14:textId="77777777" w:rsidR="00BE7EB9" w:rsidRDefault="00BE7EB9" w:rsidP="00BE7EB9">
          <w:pPr>
            <w:pStyle w:val="Nagwek"/>
          </w:pPr>
        </w:p>
        <w:p w14:paraId="4898912E" w14:textId="77777777" w:rsidR="00BE7EB9" w:rsidRPr="00A22FAF" w:rsidRDefault="00BE7EB9" w:rsidP="00BE7EB9">
          <w:pPr>
            <w:pStyle w:val="Nagwek"/>
            <w:jc w:val="center"/>
            <w:rPr>
              <w:rFonts w:ascii="Times New Roman" w:hAnsi="Times New Roman" w:cs="Times New Roman"/>
              <w:i/>
              <w:iCs/>
              <w:color w:val="2E74B5" w:themeColor="accent5" w:themeShade="BF"/>
            </w:rPr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Żłobek „Niebiańska Kraina” w Cieszynie</w:t>
          </w:r>
        </w:p>
        <w:p w14:paraId="200665EF" w14:textId="77777777" w:rsidR="00BE7EB9" w:rsidRDefault="00BE7EB9" w:rsidP="00BE7EB9">
          <w:pPr>
            <w:pStyle w:val="Nagwek"/>
            <w:jc w:val="center"/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Pl. Dominikański 3, 43-400 Cieszyn</w:t>
          </w:r>
        </w:p>
      </w:tc>
    </w:tr>
  </w:tbl>
  <w:p w14:paraId="153560F6" w14:textId="309B4A24" w:rsidR="00BE7EB9" w:rsidRDefault="00BE7EB9">
    <w:pPr>
      <w:pStyle w:val="Nagwek"/>
      <w:pBdr>
        <w:bottom w:val="single" w:sz="6" w:space="1" w:color="auto"/>
      </w:pBdr>
    </w:pPr>
  </w:p>
  <w:p w14:paraId="17A5041B" w14:textId="77777777" w:rsidR="00BE7EB9" w:rsidRDefault="00BE7EB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rect id="_x0000_i1030" style="width:0;height:1.5pt" o:hralign="center" o:bullet="t" o:hrstd="t" o:hr="t" fillcolor="#a0a0a0" stroked="f"/>
    </w:pict>
  </w:numPicBullet>
  <w:abstractNum w:abstractNumId="0" w15:restartNumberingAfterBreak="0">
    <w:nsid w:val="03080AA9"/>
    <w:multiLevelType w:val="multilevel"/>
    <w:tmpl w:val="6372A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0F1DF4"/>
    <w:multiLevelType w:val="multilevel"/>
    <w:tmpl w:val="7C7AC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2D323C"/>
    <w:multiLevelType w:val="multilevel"/>
    <w:tmpl w:val="BE50A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2862F6"/>
    <w:multiLevelType w:val="multilevel"/>
    <w:tmpl w:val="82B83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2B6AE3"/>
    <w:multiLevelType w:val="multilevel"/>
    <w:tmpl w:val="AEAA3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C13C0C"/>
    <w:multiLevelType w:val="multilevel"/>
    <w:tmpl w:val="9CD4F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EF2408"/>
    <w:multiLevelType w:val="multilevel"/>
    <w:tmpl w:val="F1DAD4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B497889"/>
    <w:multiLevelType w:val="multilevel"/>
    <w:tmpl w:val="05420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11F64F7"/>
    <w:multiLevelType w:val="multilevel"/>
    <w:tmpl w:val="613C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247324E"/>
    <w:multiLevelType w:val="multilevel"/>
    <w:tmpl w:val="29FA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A54602"/>
    <w:multiLevelType w:val="multilevel"/>
    <w:tmpl w:val="D60AF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36141DC"/>
    <w:multiLevelType w:val="multilevel"/>
    <w:tmpl w:val="99F028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4F609BC"/>
    <w:multiLevelType w:val="multilevel"/>
    <w:tmpl w:val="30A6D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811644A"/>
    <w:multiLevelType w:val="multilevel"/>
    <w:tmpl w:val="5EAC6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D7A7555"/>
    <w:multiLevelType w:val="multilevel"/>
    <w:tmpl w:val="14E04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11"/>
  </w:num>
  <w:num w:numId="4">
    <w:abstractNumId w:val="9"/>
  </w:num>
  <w:num w:numId="5">
    <w:abstractNumId w:val="1"/>
  </w:num>
  <w:num w:numId="6">
    <w:abstractNumId w:val="13"/>
  </w:num>
  <w:num w:numId="7">
    <w:abstractNumId w:val="7"/>
  </w:num>
  <w:num w:numId="8">
    <w:abstractNumId w:val="8"/>
  </w:num>
  <w:num w:numId="9">
    <w:abstractNumId w:val="5"/>
  </w:num>
  <w:num w:numId="10">
    <w:abstractNumId w:val="10"/>
  </w:num>
  <w:num w:numId="11">
    <w:abstractNumId w:val="14"/>
  </w:num>
  <w:num w:numId="12">
    <w:abstractNumId w:val="12"/>
  </w:num>
  <w:num w:numId="13">
    <w:abstractNumId w:val="0"/>
  </w:num>
  <w:num w:numId="14">
    <w:abstractNumId w:val="2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EB9"/>
    <w:rsid w:val="00044536"/>
    <w:rsid w:val="001A7FC8"/>
    <w:rsid w:val="0026794B"/>
    <w:rsid w:val="00742480"/>
    <w:rsid w:val="00867D7F"/>
    <w:rsid w:val="00A858C1"/>
    <w:rsid w:val="00AD600F"/>
    <w:rsid w:val="00B0602A"/>
    <w:rsid w:val="00B75D5F"/>
    <w:rsid w:val="00BE7EB9"/>
    <w:rsid w:val="00CE4BA6"/>
    <w:rsid w:val="00D30B2F"/>
    <w:rsid w:val="00D572D6"/>
    <w:rsid w:val="00D70D16"/>
    <w:rsid w:val="00EB5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15190"/>
  <w15:chartTrackingRefBased/>
  <w15:docId w15:val="{9769ED84-033C-4643-BD57-69F4BED70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BE7E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BE7E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BE7EB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E7EB9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E7EB9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E7EB9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E7E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E7EB9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BE7E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E7EB9"/>
  </w:style>
  <w:style w:type="paragraph" w:styleId="Stopka">
    <w:name w:val="footer"/>
    <w:basedOn w:val="Normalny"/>
    <w:link w:val="StopkaZnak"/>
    <w:uiPriority w:val="99"/>
    <w:unhideWhenUsed/>
    <w:rsid w:val="00BE7E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E7EB9"/>
  </w:style>
  <w:style w:type="table" w:styleId="Tabela-Siatka">
    <w:name w:val="Table Grid"/>
    <w:basedOn w:val="Standardowy"/>
    <w:uiPriority w:val="39"/>
    <w:rsid w:val="00BE7E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CE4BA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6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368</Words>
  <Characters>2209</Characters>
  <Application>Microsoft Office Word</Application>
  <DocSecurity>0</DocSecurity>
  <Lines>18</Lines>
  <Paragraphs>5</Paragraphs>
  <ScaleCrop>false</ScaleCrop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Barbara</cp:lastModifiedBy>
  <cp:revision>12</cp:revision>
  <cp:lastPrinted>2026-01-02T09:21:00Z</cp:lastPrinted>
  <dcterms:created xsi:type="dcterms:W3CDTF">2025-12-16T09:21:00Z</dcterms:created>
  <dcterms:modified xsi:type="dcterms:W3CDTF">2026-01-02T09:21:00Z</dcterms:modified>
</cp:coreProperties>
</file>